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Tests Not Yet Available in CareSelect for Appropriate Use Criteria</w:t>
      </w:r>
    </w:p>
    <w:p>
      <w:pPr>
        <w:rPr>
          <w:i/>
          <w:sz w:val="28"/>
          <w:szCs w:val="28"/>
        </w:rPr>
      </w:pPr>
      <w:r>
        <w:rPr>
          <w:i/>
          <w:sz w:val="28"/>
          <w:szCs w:val="28"/>
        </w:rPr>
        <w:t>This list is not a complete list and subject to change.</w:t>
      </w:r>
    </w:p>
    <w:p>
      <w:pPr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2140"/>
      </w:tblGrid>
      <w:tr>
        <w:tc>
          <w:tcPr>
            <w:tcW w:w="5215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TEST NAME</w:t>
            </w:r>
          </w:p>
        </w:tc>
        <w:tc>
          <w:tcPr>
            <w:tcW w:w="2140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CPT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CT Bx Abdominal Mass Perc Ndl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49180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CTA Chest CT Abd Pelv W Cont EC</w:t>
            </w:r>
          </w:p>
        </w:tc>
        <w:tc>
          <w:tcPr>
            <w:tcW w:w="2140" w:type="dxa"/>
          </w:tcPr>
          <w:p>
            <w:pPr>
              <w:jc w:val="center"/>
            </w:pP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MR Bx Brst LT 1ST LES W MR Image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19085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MR Bx Brst LT ADD LES W MR Image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19086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MR Bx Brst RT 1ST LES W MR Image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19085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MR Bx Brst RT ADD LES W MR Image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19086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MR Brst Plc Dvc LT 1ST W MR IMG 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19287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MR Brst Plc Dvc RT 1ST W MR IMG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19287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MR Brst Plc Dvc ADDL Lesion</w:t>
            </w:r>
          </w:p>
        </w:tc>
        <w:tc>
          <w:tcPr>
            <w:tcW w:w="2140" w:type="dxa"/>
          </w:tcPr>
          <w:p>
            <w:pPr>
              <w:jc w:val="center"/>
            </w:pPr>
            <w:r>
              <w:t>19288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Sentinel Node Injection no Imaging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38792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Sentinel Node Injection and Scan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78195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Bone Joint Scan Multiple Areas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78305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Brain Scan Complete Spect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78803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Brain Scan Complete with Flow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78606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Gallium Scan Spect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78315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Gallium Scan Whole Body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78315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Liver Image Spect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78803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Liver Spect with Vascular Flow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78803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Liver Spleen Static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78215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Lung Perfusion Differential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78597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Lung Perfusion Scan Only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78580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Lung Ventilation Scan Only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78593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Peri-Venous Shunt Patency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78291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Pulmonary Ventilation Scan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78579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Treadmill only with EKG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Tumor Imaging Whole Body 2 Day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78804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Tumor Local Multiple Areas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78801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Tumor Local Spect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78803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Tumor Local Whole Body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78802</w:t>
            </w:r>
          </w:p>
        </w:tc>
      </w:tr>
      <w:tr>
        <w:tc>
          <w:tcPr>
            <w:tcW w:w="5215" w:type="dxa"/>
            <w:shd w:val="clear" w:color="auto" w:fill="auto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NM Unlisted Endocrine Procedure</w:t>
            </w:r>
          </w:p>
        </w:tc>
        <w:tc>
          <w:tcPr>
            <w:tcW w:w="214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t>78099</w:t>
            </w:r>
          </w:p>
        </w:tc>
      </w:tr>
    </w:tbl>
    <w:p>
      <w:pPr>
        <w:rPr>
          <w:sz w:val="28"/>
          <w:szCs w:val="28"/>
        </w:rPr>
      </w:pPr>
    </w:p>
    <w:sect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AF834E-4276-4A68-ABB8-B832B5BA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HHSC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Trudi Tobin</dc:creator>
  <cp:keywords/>
  <dc:description/>
  <cp:lastModifiedBy>Karen Byrd</cp:lastModifiedBy>
  <cp:revision>8</cp:revision>
  <dcterms:created xsi:type="dcterms:W3CDTF">2020-08-27T18:18:00Z</dcterms:created>
  <dcterms:modified xsi:type="dcterms:W3CDTF">2021-11-16T17:54:00Z</dcterms:modified>
</cp:coreProperties>
</file>